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23C1E" w14:textId="050D58CA" w:rsidR="000A2221" w:rsidRPr="00CE7A0C" w:rsidRDefault="000A2221">
      <w:pPr>
        <w:rPr>
          <w:rFonts w:ascii="Segoe UI" w:hAnsi="Segoe UI" w:cs="Segoe UI"/>
          <w:b/>
          <w:bCs/>
        </w:rPr>
      </w:pPr>
      <w:r w:rsidRPr="00CE7A0C">
        <w:rPr>
          <w:rFonts w:ascii="Segoe UI" w:hAnsi="Segoe UI" w:cs="Segoe UI"/>
          <w:b/>
          <w:bCs/>
        </w:rPr>
        <w:t>Angaben des Bieters</w:t>
      </w:r>
      <w:r w:rsidR="00132D99">
        <w:rPr>
          <w:rFonts w:ascii="Segoe UI" w:hAnsi="Segoe UI" w:cs="Segoe UI"/>
          <w:b/>
          <w:bCs/>
        </w:rPr>
        <w:t xml:space="preserve"> (Siehe Leistungsverzeichnis)</w:t>
      </w:r>
    </w:p>
    <w:p w14:paraId="5FA06C52" w14:textId="77777777" w:rsidR="000A2221" w:rsidRPr="00CE7A0C" w:rsidRDefault="000A2221">
      <w:pPr>
        <w:rPr>
          <w:rFonts w:ascii="Segoe UI" w:hAnsi="Segoe UI" w:cs="Segoe U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A2221" w:rsidRPr="00CE7A0C" w14:paraId="60EA1240" w14:textId="77777777" w:rsidTr="000A2221">
        <w:tc>
          <w:tcPr>
            <w:tcW w:w="3020" w:type="dxa"/>
          </w:tcPr>
          <w:p w14:paraId="665D9BF5" w14:textId="3EDE8350" w:rsidR="000A2221" w:rsidRPr="00CE7A0C" w:rsidRDefault="000A2221" w:rsidP="000A2221">
            <w:pPr>
              <w:rPr>
                <w:rFonts w:ascii="Segoe UI" w:hAnsi="Segoe UI" w:cs="Segoe UI"/>
                <w:b/>
                <w:bCs/>
              </w:rPr>
            </w:pPr>
            <w:r w:rsidRPr="00CE7A0C">
              <w:rPr>
                <w:rFonts w:ascii="Segoe UI" w:hAnsi="Segoe UI" w:cs="Segoe UI"/>
                <w:b/>
                <w:bCs/>
              </w:rPr>
              <w:t>Fabrikat/System</w:t>
            </w:r>
          </w:p>
        </w:tc>
        <w:tc>
          <w:tcPr>
            <w:tcW w:w="3021" w:type="dxa"/>
          </w:tcPr>
          <w:p w14:paraId="3034E4CA" w14:textId="220C4CF2" w:rsidR="000A2221" w:rsidRPr="00CE7A0C" w:rsidRDefault="000A2221">
            <w:pPr>
              <w:rPr>
                <w:rFonts w:ascii="Segoe UI" w:hAnsi="Segoe UI" w:cs="Segoe UI"/>
                <w:b/>
                <w:bCs/>
              </w:rPr>
            </w:pPr>
            <w:r w:rsidRPr="00CE7A0C">
              <w:rPr>
                <w:rFonts w:ascii="Segoe UI" w:hAnsi="Segoe UI" w:cs="Segoe UI"/>
                <w:b/>
                <w:bCs/>
              </w:rPr>
              <w:t>ausgeschrieben</w:t>
            </w:r>
          </w:p>
        </w:tc>
        <w:tc>
          <w:tcPr>
            <w:tcW w:w="3021" w:type="dxa"/>
          </w:tcPr>
          <w:p w14:paraId="7839EA9A" w14:textId="79AA8BE0" w:rsidR="000A2221" w:rsidRPr="00CE7A0C" w:rsidRDefault="000A2221">
            <w:pPr>
              <w:rPr>
                <w:rFonts w:ascii="Segoe UI" w:hAnsi="Segoe UI" w:cs="Segoe UI"/>
                <w:b/>
                <w:bCs/>
              </w:rPr>
            </w:pPr>
            <w:r w:rsidRPr="00CE7A0C">
              <w:rPr>
                <w:rFonts w:ascii="Segoe UI" w:hAnsi="Segoe UI" w:cs="Segoe UI"/>
                <w:b/>
                <w:bCs/>
              </w:rPr>
              <w:t>Angebotenes Produkt</w:t>
            </w:r>
            <w:r w:rsidR="001F1FE7">
              <w:rPr>
                <w:rFonts w:ascii="Segoe UI" w:hAnsi="Segoe UI" w:cs="Segoe UI"/>
                <w:b/>
                <w:bCs/>
              </w:rPr>
              <w:t>/Typ,</w:t>
            </w:r>
            <w:r w:rsidRPr="00CE7A0C">
              <w:rPr>
                <w:rFonts w:ascii="Segoe UI" w:hAnsi="Segoe UI" w:cs="Segoe UI"/>
                <w:b/>
                <w:bCs/>
              </w:rPr>
              <w:t xml:space="preserve"> vom Bieter einzutragen</w:t>
            </w:r>
          </w:p>
        </w:tc>
      </w:tr>
      <w:tr w:rsidR="000A2221" w:rsidRPr="00CE7A0C" w14:paraId="00BA3EBE" w14:textId="77777777" w:rsidTr="000A2221">
        <w:tc>
          <w:tcPr>
            <w:tcW w:w="3020" w:type="dxa"/>
          </w:tcPr>
          <w:p w14:paraId="67FDB43C" w14:textId="77777777" w:rsidR="000A2221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Blockfenster</w:t>
            </w:r>
          </w:p>
          <w:p w14:paraId="0ECB0848" w14:textId="2F407E87" w:rsidR="001F1FE7" w:rsidRPr="00CE7A0C" w:rsidRDefault="001F1FE7">
            <w:pPr>
              <w:rPr>
                <w:rFonts w:ascii="Segoe UI" w:hAnsi="Segoe UI" w:cs="Segoe UI"/>
              </w:rPr>
            </w:pPr>
          </w:p>
        </w:tc>
        <w:tc>
          <w:tcPr>
            <w:tcW w:w="3021" w:type="dxa"/>
          </w:tcPr>
          <w:p w14:paraId="1E095C45" w14:textId="0AEB5532" w:rsidR="000A2221" w:rsidRPr="00CE7A0C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mit 75 mm Grundbautiefe</w:t>
            </w:r>
          </w:p>
        </w:tc>
        <w:tc>
          <w:tcPr>
            <w:tcW w:w="3021" w:type="dxa"/>
          </w:tcPr>
          <w:p w14:paraId="682579B0" w14:textId="77777777" w:rsidR="000A2221" w:rsidRPr="002045D3" w:rsidRDefault="000A2221">
            <w:pPr>
              <w:rPr>
                <w:rFonts w:ascii="Segoe UI" w:hAnsi="Segoe UI" w:cs="Segoe UI"/>
                <w:highlight w:val="yellow"/>
              </w:rPr>
            </w:pPr>
          </w:p>
        </w:tc>
      </w:tr>
      <w:tr w:rsidR="000A2221" w:rsidRPr="00CE7A0C" w14:paraId="0B12CFF1" w14:textId="77777777" w:rsidTr="000A2221">
        <w:tc>
          <w:tcPr>
            <w:tcW w:w="3020" w:type="dxa"/>
          </w:tcPr>
          <w:p w14:paraId="74C637D3" w14:textId="77777777" w:rsidR="000A2221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Türen</w:t>
            </w:r>
          </w:p>
          <w:p w14:paraId="04059E6C" w14:textId="6C8A5AE6" w:rsidR="001F1FE7" w:rsidRPr="00CE7A0C" w:rsidRDefault="001F1FE7">
            <w:pPr>
              <w:rPr>
                <w:rFonts w:ascii="Segoe UI" w:hAnsi="Segoe UI" w:cs="Segoe UI"/>
              </w:rPr>
            </w:pPr>
          </w:p>
        </w:tc>
        <w:tc>
          <w:tcPr>
            <w:tcW w:w="3021" w:type="dxa"/>
          </w:tcPr>
          <w:p w14:paraId="669B4CD5" w14:textId="48387FE0" w:rsidR="000A2221" w:rsidRPr="00CE7A0C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mit 75 mm Grundbautiefe</w:t>
            </w:r>
          </w:p>
        </w:tc>
        <w:tc>
          <w:tcPr>
            <w:tcW w:w="3021" w:type="dxa"/>
          </w:tcPr>
          <w:p w14:paraId="6EDF642C" w14:textId="77777777" w:rsidR="000A2221" w:rsidRPr="002045D3" w:rsidRDefault="000A2221">
            <w:pPr>
              <w:rPr>
                <w:rFonts w:ascii="Segoe UI" w:hAnsi="Segoe UI" w:cs="Segoe UI"/>
                <w:highlight w:val="yellow"/>
              </w:rPr>
            </w:pPr>
          </w:p>
        </w:tc>
      </w:tr>
      <w:tr w:rsidR="000A2221" w:rsidRPr="00CE7A0C" w14:paraId="298FA7EC" w14:textId="77777777" w:rsidTr="000A2221">
        <w:tc>
          <w:tcPr>
            <w:tcW w:w="3020" w:type="dxa"/>
          </w:tcPr>
          <w:p w14:paraId="2991B29E" w14:textId="77777777" w:rsidR="000A2221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Warmfassade</w:t>
            </w:r>
          </w:p>
          <w:p w14:paraId="6BC01003" w14:textId="437A972A" w:rsidR="001F1FE7" w:rsidRPr="00CE7A0C" w:rsidRDefault="001F1FE7">
            <w:pPr>
              <w:rPr>
                <w:rFonts w:ascii="Segoe UI" w:hAnsi="Segoe UI" w:cs="Segoe UI"/>
              </w:rPr>
            </w:pPr>
          </w:p>
        </w:tc>
        <w:tc>
          <w:tcPr>
            <w:tcW w:w="3021" w:type="dxa"/>
          </w:tcPr>
          <w:p w14:paraId="42333D86" w14:textId="571AC4EC" w:rsidR="000A2221" w:rsidRPr="00CE7A0C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mit 50 mm Ansichtsbreite</w:t>
            </w:r>
          </w:p>
        </w:tc>
        <w:tc>
          <w:tcPr>
            <w:tcW w:w="3021" w:type="dxa"/>
          </w:tcPr>
          <w:p w14:paraId="42CC1007" w14:textId="77777777" w:rsidR="000A2221" w:rsidRPr="002045D3" w:rsidRDefault="000A2221">
            <w:pPr>
              <w:rPr>
                <w:rFonts w:ascii="Segoe UI" w:hAnsi="Segoe UI" w:cs="Segoe UI"/>
                <w:highlight w:val="yellow"/>
              </w:rPr>
            </w:pPr>
          </w:p>
        </w:tc>
      </w:tr>
      <w:tr w:rsidR="000A2221" w:rsidRPr="00CE7A0C" w14:paraId="0F074491" w14:textId="77777777" w:rsidTr="000A2221">
        <w:tc>
          <w:tcPr>
            <w:tcW w:w="3020" w:type="dxa"/>
          </w:tcPr>
          <w:p w14:paraId="6203678F" w14:textId="77777777" w:rsidR="000A2221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Einsatz-Fenster</w:t>
            </w:r>
          </w:p>
          <w:p w14:paraId="0729D83D" w14:textId="73355116" w:rsidR="001F1FE7" w:rsidRPr="00CE7A0C" w:rsidRDefault="001F1FE7">
            <w:pPr>
              <w:rPr>
                <w:rFonts w:ascii="Segoe UI" w:hAnsi="Segoe UI" w:cs="Segoe UI"/>
              </w:rPr>
            </w:pPr>
          </w:p>
        </w:tc>
        <w:tc>
          <w:tcPr>
            <w:tcW w:w="3021" w:type="dxa"/>
          </w:tcPr>
          <w:p w14:paraId="39FD914E" w14:textId="77777777" w:rsidR="000A2221" w:rsidRPr="00CE7A0C" w:rsidRDefault="000A2221" w:rsidP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 xml:space="preserve">mechatronische Drehfenster mit </w:t>
            </w:r>
          </w:p>
          <w:p w14:paraId="6B5944EB" w14:textId="7310114C" w:rsidR="000A2221" w:rsidRPr="00CE7A0C" w:rsidRDefault="000A2221" w:rsidP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75 mm Grundbautiefe</w:t>
            </w:r>
          </w:p>
        </w:tc>
        <w:tc>
          <w:tcPr>
            <w:tcW w:w="3021" w:type="dxa"/>
          </w:tcPr>
          <w:p w14:paraId="5AB5E461" w14:textId="77777777" w:rsidR="000A2221" w:rsidRPr="002045D3" w:rsidRDefault="000A2221">
            <w:pPr>
              <w:rPr>
                <w:rFonts w:ascii="Segoe UI" w:hAnsi="Segoe UI" w:cs="Segoe UI"/>
                <w:highlight w:val="yellow"/>
              </w:rPr>
            </w:pPr>
          </w:p>
        </w:tc>
      </w:tr>
      <w:tr w:rsidR="000A2221" w:rsidRPr="00CE7A0C" w14:paraId="1BDA5918" w14:textId="77777777" w:rsidTr="000A2221">
        <w:trPr>
          <w:trHeight w:val="317"/>
        </w:trPr>
        <w:tc>
          <w:tcPr>
            <w:tcW w:w="3020" w:type="dxa"/>
          </w:tcPr>
          <w:p w14:paraId="60B9E034" w14:textId="77777777" w:rsidR="000A2221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Einsatz-Türen</w:t>
            </w:r>
          </w:p>
          <w:p w14:paraId="59F34DB4" w14:textId="4C353D46" w:rsidR="001F1FE7" w:rsidRPr="00CE7A0C" w:rsidRDefault="001F1FE7">
            <w:pPr>
              <w:rPr>
                <w:rFonts w:ascii="Segoe UI" w:hAnsi="Segoe UI" w:cs="Segoe UI"/>
              </w:rPr>
            </w:pPr>
          </w:p>
        </w:tc>
        <w:tc>
          <w:tcPr>
            <w:tcW w:w="3021" w:type="dxa"/>
          </w:tcPr>
          <w:p w14:paraId="65F8D119" w14:textId="55E5013C" w:rsidR="000A2221" w:rsidRPr="00CE7A0C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mit 75 mm Grundbautiefe</w:t>
            </w:r>
          </w:p>
        </w:tc>
        <w:tc>
          <w:tcPr>
            <w:tcW w:w="3021" w:type="dxa"/>
          </w:tcPr>
          <w:p w14:paraId="157A9CB4" w14:textId="77777777" w:rsidR="000A2221" w:rsidRPr="002045D3" w:rsidRDefault="000A2221">
            <w:pPr>
              <w:rPr>
                <w:rFonts w:ascii="Segoe UI" w:hAnsi="Segoe UI" w:cs="Segoe UI"/>
                <w:highlight w:val="yellow"/>
              </w:rPr>
            </w:pPr>
          </w:p>
        </w:tc>
      </w:tr>
      <w:tr w:rsidR="000A2221" w:rsidRPr="00CE7A0C" w14:paraId="41F8C072" w14:textId="77777777" w:rsidTr="000A2221">
        <w:trPr>
          <w:trHeight w:val="317"/>
        </w:trPr>
        <w:tc>
          <w:tcPr>
            <w:tcW w:w="3020" w:type="dxa"/>
          </w:tcPr>
          <w:p w14:paraId="525C1D0C" w14:textId="77777777" w:rsidR="000A2221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Sonnenschutzraffstore</w:t>
            </w:r>
          </w:p>
          <w:p w14:paraId="24DE34A9" w14:textId="0CAA7D3D" w:rsidR="001F1FE7" w:rsidRPr="00CE7A0C" w:rsidRDefault="001F1FE7">
            <w:pPr>
              <w:rPr>
                <w:rFonts w:ascii="Segoe UI" w:hAnsi="Segoe UI" w:cs="Segoe UI"/>
              </w:rPr>
            </w:pPr>
          </w:p>
        </w:tc>
        <w:tc>
          <w:tcPr>
            <w:tcW w:w="3021" w:type="dxa"/>
          </w:tcPr>
          <w:p w14:paraId="7B9703E5" w14:textId="24884C3E" w:rsidR="000A2221" w:rsidRPr="00CE7A0C" w:rsidRDefault="000A2221" w:rsidP="000A2221">
            <w:pPr>
              <w:tabs>
                <w:tab w:val="left" w:pos="915"/>
              </w:tabs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80 er Lamelle mit Schiene</w:t>
            </w:r>
          </w:p>
        </w:tc>
        <w:tc>
          <w:tcPr>
            <w:tcW w:w="3021" w:type="dxa"/>
          </w:tcPr>
          <w:p w14:paraId="6B7D537D" w14:textId="77777777" w:rsidR="000A2221" w:rsidRPr="002045D3" w:rsidRDefault="000A2221">
            <w:pPr>
              <w:rPr>
                <w:rFonts w:ascii="Segoe UI" w:hAnsi="Segoe UI" w:cs="Segoe UI"/>
                <w:highlight w:val="yellow"/>
              </w:rPr>
            </w:pPr>
          </w:p>
        </w:tc>
      </w:tr>
      <w:tr w:rsidR="000A2221" w:rsidRPr="00CE7A0C" w14:paraId="75D4283C" w14:textId="77777777" w:rsidTr="000A2221">
        <w:trPr>
          <w:trHeight w:val="317"/>
        </w:trPr>
        <w:tc>
          <w:tcPr>
            <w:tcW w:w="3020" w:type="dxa"/>
          </w:tcPr>
          <w:p w14:paraId="4073E226" w14:textId="783ADE08" w:rsidR="000A2221" w:rsidRPr="00CE7A0C" w:rsidRDefault="000A2221" w:rsidP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 xml:space="preserve">Steuerkomponenten / </w:t>
            </w:r>
          </w:p>
          <w:p w14:paraId="4C815913" w14:textId="38B7A4D2" w:rsidR="000A2221" w:rsidRPr="00CE7A0C" w:rsidRDefault="000A2221" w:rsidP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E-Bauteile</w:t>
            </w:r>
          </w:p>
        </w:tc>
        <w:tc>
          <w:tcPr>
            <w:tcW w:w="3021" w:type="dxa"/>
          </w:tcPr>
          <w:p w14:paraId="19430173" w14:textId="2614614B" w:rsidR="000A2221" w:rsidRPr="00CE7A0C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für mechatronische Fenster</w:t>
            </w:r>
          </w:p>
        </w:tc>
        <w:tc>
          <w:tcPr>
            <w:tcW w:w="3021" w:type="dxa"/>
          </w:tcPr>
          <w:p w14:paraId="3A9B608F" w14:textId="77777777" w:rsidR="000A2221" w:rsidRPr="002045D3" w:rsidRDefault="000A2221">
            <w:pPr>
              <w:rPr>
                <w:rFonts w:ascii="Segoe UI" w:hAnsi="Segoe UI" w:cs="Segoe UI"/>
                <w:highlight w:val="yellow"/>
              </w:rPr>
            </w:pPr>
          </w:p>
        </w:tc>
      </w:tr>
      <w:tr w:rsidR="000A2221" w:rsidRPr="00CE7A0C" w14:paraId="50607823" w14:textId="77777777" w:rsidTr="000A2221">
        <w:trPr>
          <w:trHeight w:val="317"/>
        </w:trPr>
        <w:tc>
          <w:tcPr>
            <w:tcW w:w="3020" w:type="dxa"/>
          </w:tcPr>
          <w:p w14:paraId="6C98343F" w14:textId="77777777" w:rsidR="000A2221" w:rsidRDefault="000A2221" w:rsidP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Automatik Türantriebe</w:t>
            </w:r>
          </w:p>
          <w:p w14:paraId="41CE1A3E" w14:textId="4902C022" w:rsidR="001F1FE7" w:rsidRPr="00CE7A0C" w:rsidRDefault="001F1FE7" w:rsidP="000A2221">
            <w:pPr>
              <w:rPr>
                <w:rFonts w:ascii="Segoe UI" w:hAnsi="Segoe UI" w:cs="Segoe UI"/>
              </w:rPr>
            </w:pPr>
          </w:p>
        </w:tc>
        <w:tc>
          <w:tcPr>
            <w:tcW w:w="3021" w:type="dxa"/>
          </w:tcPr>
          <w:p w14:paraId="1AD1892D" w14:textId="7588A10E" w:rsidR="000A2221" w:rsidRPr="00CE7A0C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System</w:t>
            </w:r>
          </w:p>
        </w:tc>
        <w:tc>
          <w:tcPr>
            <w:tcW w:w="3021" w:type="dxa"/>
          </w:tcPr>
          <w:p w14:paraId="73885637" w14:textId="77777777" w:rsidR="000A2221" w:rsidRPr="002045D3" w:rsidRDefault="000A2221">
            <w:pPr>
              <w:rPr>
                <w:rFonts w:ascii="Segoe UI" w:hAnsi="Segoe UI" w:cs="Segoe UI"/>
                <w:highlight w:val="yellow"/>
              </w:rPr>
            </w:pPr>
          </w:p>
        </w:tc>
      </w:tr>
      <w:tr w:rsidR="000A2221" w:rsidRPr="00CE7A0C" w14:paraId="7FBF74C4" w14:textId="77777777" w:rsidTr="000A2221">
        <w:trPr>
          <w:trHeight w:val="317"/>
        </w:trPr>
        <w:tc>
          <w:tcPr>
            <w:tcW w:w="3020" w:type="dxa"/>
          </w:tcPr>
          <w:p w14:paraId="3280C085" w14:textId="77777777" w:rsidR="000A2221" w:rsidRDefault="000A2221" w:rsidP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Glaslieferant</w:t>
            </w:r>
          </w:p>
          <w:p w14:paraId="33CF7C6C" w14:textId="13DBDA80" w:rsidR="001F1FE7" w:rsidRPr="00CE7A0C" w:rsidRDefault="001F1FE7" w:rsidP="000A2221">
            <w:pPr>
              <w:rPr>
                <w:rFonts w:ascii="Segoe UI" w:hAnsi="Segoe UI" w:cs="Segoe UI"/>
              </w:rPr>
            </w:pPr>
          </w:p>
        </w:tc>
        <w:tc>
          <w:tcPr>
            <w:tcW w:w="3021" w:type="dxa"/>
          </w:tcPr>
          <w:p w14:paraId="39E50ACF" w14:textId="77777777" w:rsidR="000A2221" w:rsidRPr="00CE7A0C" w:rsidRDefault="000A2221">
            <w:pPr>
              <w:rPr>
                <w:rFonts w:ascii="Segoe UI" w:hAnsi="Segoe UI" w:cs="Segoe UI"/>
              </w:rPr>
            </w:pPr>
          </w:p>
        </w:tc>
        <w:tc>
          <w:tcPr>
            <w:tcW w:w="3021" w:type="dxa"/>
          </w:tcPr>
          <w:p w14:paraId="22DC7D4B" w14:textId="77777777" w:rsidR="000A2221" w:rsidRPr="002045D3" w:rsidRDefault="000A2221">
            <w:pPr>
              <w:rPr>
                <w:rFonts w:ascii="Segoe UI" w:hAnsi="Segoe UI" w:cs="Segoe UI"/>
                <w:highlight w:val="yellow"/>
              </w:rPr>
            </w:pPr>
          </w:p>
        </w:tc>
      </w:tr>
      <w:tr w:rsidR="000A2221" w:rsidRPr="00CE7A0C" w14:paraId="0A40E44E" w14:textId="77777777" w:rsidTr="000A2221">
        <w:trPr>
          <w:trHeight w:val="317"/>
        </w:trPr>
        <w:tc>
          <w:tcPr>
            <w:tcW w:w="3020" w:type="dxa"/>
          </w:tcPr>
          <w:p w14:paraId="482EDBF4" w14:textId="77777777" w:rsidR="000A2221" w:rsidRDefault="000A2221" w:rsidP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Fenstergriff</w:t>
            </w:r>
          </w:p>
          <w:p w14:paraId="1B5EFBC7" w14:textId="19F181F6" w:rsidR="001F1FE7" w:rsidRPr="00CE7A0C" w:rsidRDefault="001F1FE7" w:rsidP="000A2221">
            <w:pPr>
              <w:rPr>
                <w:rFonts w:ascii="Segoe UI" w:hAnsi="Segoe UI" w:cs="Segoe UI"/>
              </w:rPr>
            </w:pPr>
          </w:p>
        </w:tc>
        <w:tc>
          <w:tcPr>
            <w:tcW w:w="3021" w:type="dxa"/>
          </w:tcPr>
          <w:p w14:paraId="25EDD477" w14:textId="6E6CE4D2" w:rsidR="000A2221" w:rsidRPr="00CE7A0C" w:rsidRDefault="000A2221" w:rsidP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FSB 1244 o. glw.</w:t>
            </w:r>
          </w:p>
        </w:tc>
        <w:tc>
          <w:tcPr>
            <w:tcW w:w="3021" w:type="dxa"/>
          </w:tcPr>
          <w:p w14:paraId="2FFCA489" w14:textId="77777777" w:rsidR="000A2221" w:rsidRPr="002045D3" w:rsidRDefault="000A2221">
            <w:pPr>
              <w:rPr>
                <w:rFonts w:ascii="Segoe UI" w:hAnsi="Segoe UI" w:cs="Segoe UI"/>
                <w:highlight w:val="yellow"/>
              </w:rPr>
            </w:pPr>
          </w:p>
        </w:tc>
      </w:tr>
      <w:tr w:rsidR="000A2221" w:rsidRPr="00CE7A0C" w14:paraId="592C1CB4" w14:textId="77777777" w:rsidTr="000A2221">
        <w:trPr>
          <w:trHeight w:val="317"/>
        </w:trPr>
        <w:tc>
          <w:tcPr>
            <w:tcW w:w="3020" w:type="dxa"/>
          </w:tcPr>
          <w:p w14:paraId="7BE00E7F" w14:textId="77777777" w:rsidR="000A2221" w:rsidRDefault="000A2221" w:rsidP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Türdrücker</w:t>
            </w:r>
          </w:p>
          <w:p w14:paraId="4892008F" w14:textId="01FF363D" w:rsidR="001F1FE7" w:rsidRPr="00CE7A0C" w:rsidRDefault="001F1FE7" w:rsidP="000A2221">
            <w:pPr>
              <w:rPr>
                <w:rFonts w:ascii="Segoe UI" w:hAnsi="Segoe UI" w:cs="Segoe UI"/>
              </w:rPr>
            </w:pPr>
          </w:p>
        </w:tc>
        <w:tc>
          <w:tcPr>
            <w:tcW w:w="3021" w:type="dxa"/>
          </w:tcPr>
          <w:p w14:paraId="242C5AD2" w14:textId="3E2A0E21" w:rsidR="000A2221" w:rsidRPr="00CE7A0C" w:rsidRDefault="000A2221">
            <w:pPr>
              <w:rPr>
                <w:rFonts w:ascii="Segoe UI" w:hAnsi="Segoe UI" w:cs="Segoe UI"/>
              </w:rPr>
            </w:pPr>
            <w:r w:rsidRPr="00CE7A0C">
              <w:rPr>
                <w:rFonts w:ascii="Segoe UI" w:hAnsi="Segoe UI" w:cs="Segoe UI"/>
              </w:rPr>
              <w:t>FSB 1245 o. glw.</w:t>
            </w:r>
          </w:p>
        </w:tc>
        <w:tc>
          <w:tcPr>
            <w:tcW w:w="3021" w:type="dxa"/>
          </w:tcPr>
          <w:p w14:paraId="54A50134" w14:textId="77777777" w:rsidR="000A2221" w:rsidRPr="002045D3" w:rsidRDefault="000A2221">
            <w:pPr>
              <w:rPr>
                <w:rFonts w:ascii="Segoe UI" w:hAnsi="Segoe UI" w:cs="Segoe UI"/>
                <w:highlight w:val="yellow"/>
              </w:rPr>
            </w:pPr>
          </w:p>
        </w:tc>
      </w:tr>
      <w:tr w:rsidR="002045D3" w:rsidRPr="00CE7A0C" w14:paraId="275D2F48" w14:textId="77777777" w:rsidTr="002045D3">
        <w:trPr>
          <w:trHeight w:val="588"/>
        </w:trPr>
        <w:tc>
          <w:tcPr>
            <w:tcW w:w="6041" w:type="dxa"/>
            <w:gridSpan w:val="2"/>
          </w:tcPr>
          <w:p w14:paraId="1A2349BF" w14:textId="49A2D58E" w:rsidR="002045D3" w:rsidRPr="00CE7A0C" w:rsidRDefault="002045D3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Nachweise (siehe LV und hier unten) wurden dem Angebot beigefügt.</w:t>
            </w:r>
          </w:p>
        </w:tc>
        <w:tc>
          <w:tcPr>
            <w:tcW w:w="3021" w:type="dxa"/>
          </w:tcPr>
          <w:sdt>
            <w:sdtPr>
              <w:rPr>
                <w:rFonts w:ascii="Segoe UI" w:hAnsi="Segoe UI" w:cs="Segoe UI"/>
                <w:highlight w:val="yellow"/>
              </w:rPr>
              <w:id w:val="795645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244D78" w14:textId="56E0F483" w:rsidR="002045D3" w:rsidRPr="002045D3" w:rsidRDefault="002045D3" w:rsidP="002045D3">
                <w:pPr>
                  <w:jc w:val="center"/>
                  <w:rPr>
                    <w:rFonts w:ascii="Segoe UI" w:hAnsi="Segoe UI" w:cs="Segoe UI"/>
                    <w:highlight w:val="yellow"/>
                  </w:rPr>
                </w:pPr>
                <w:r w:rsidRPr="002045D3">
                  <w:rPr>
                    <w:rFonts w:ascii="MS Gothic" w:eastAsia="MS Gothic" w:hAnsi="MS Gothic" w:cs="Segoe UI" w:hint="eastAsia"/>
                    <w:highlight w:val="yellow"/>
                  </w:rPr>
                  <w:t>☐</w:t>
                </w:r>
              </w:p>
            </w:sdtContent>
          </w:sdt>
          <w:p w14:paraId="56D0E7E5" w14:textId="1AF9A637" w:rsidR="002045D3" w:rsidRPr="002045D3" w:rsidRDefault="002045D3">
            <w:pPr>
              <w:rPr>
                <w:rFonts w:ascii="Segoe UI" w:hAnsi="Segoe UI" w:cs="Segoe UI"/>
                <w:highlight w:val="yellow"/>
              </w:rPr>
            </w:pPr>
          </w:p>
        </w:tc>
      </w:tr>
    </w:tbl>
    <w:p w14:paraId="4A2BD280" w14:textId="6BAA6B76" w:rsidR="000A2221" w:rsidRDefault="00CE7A0C">
      <w:r>
        <w:t xml:space="preserve"> </w:t>
      </w:r>
    </w:p>
    <w:p w14:paraId="52C16877" w14:textId="23741628" w:rsidR="00132D99" w:rsidRDefault="00132D99">
      <w:pPr>
        <w:contextualSpacing/>
      </w:pPr>
      <w:r w:rsidRPr="00132D99">
        <w:rPr>
          <w:highlight w:val="yellow"/>
        </w:rPr>
        <w:t>Aus dem Leistungsverzeichnis:</w:t>
      </w:r>
    </w:p>
    <w:p w14:paraId="02291019" w14:textId="77777777" w:rsidR="00132D99" w:rsidRPr="00132D99" w:rsidRDefault="00132D99" w:rsidP="00132D99">
      <w:pPr>
        <w:contextualSpacing/>
      </w:pPr>
      <w:r w:rsidRPr="00132D99">
        <w:t>Als Planungsgrundlage wurde das Profilsystem SCHÜCO genutzt.</w:t>
      </w:r>
    </w:p>
    <w:p w14:paraId="7C5B3EBC" w14:textId="07EF228B" w:rsidR="00132D99" w:rsidRPr="00132D99" w:rsidRDefault="00132D99" w:rsidP="00132D99">
      <w:pPr>
        <w:contextualSpacing/>
      </w:pPr>
      <w:r w:rsidRPr="00132D99">
        <w:t>Dem Bieter wird freigestellt, zu der ausgeschriebenen Konstruktion gleichwertige Konstruktionen anzubieten.</w:t>
      </w:r>
    </w:p>
    <w:p w14:paraId="554960BB" w14:textId="5018C47D" w:rsidR="00132D99" w:rsidRDefault="00132D99" w:rsidP="00132D99">
      <w:pPr>
        <w:contextualSpacing/>
      </w:pPr>
      <w:r w:rsidRPr="00132D99">
        <w:t>Zur Gewährleistung einer umfassenden Kompatibilität sowie zur Minimierung der Ansprechpersonen wird</w:t>
      </w:r>
      <w:r>
        <w:t xml:space="preserve"> </w:t>
      </w:r>
      <w:r w:rsidRPr="00132D99">
        <w:t xml:space="preserve">Wert </w:t>
      </w:r>
      <w:r w:rsidR="00151190" w:rsidRPr="00132D99">
        <w:t>daraufgelegt</w:t>
      </w:r>
      <w:r w:rsidRPr="00132D99">
        <w:t>, dass alle Konstruktionen von einem Systemhersteller stammen .</w:t>
      </w:r>
    </w:p>
    <w:p w14:paraId="17B372F2" w14:textId="77777777" w:rsidR="00132D99" w:rsidRPr="00132D99" w:rsidRDefault="00132D99" w:rsidP="00132D99">
      <w:pPr>
        <w:contextualSpacing/>
      </w:pPr>
    </w:p>
    <w:p w14:paraId="4DC9267B" w14:textId="77777777" w:rsidR="00132D99" w:rsidRDefault="00132D99" w:rsidP="00132D99">
      <w:pPr>
        <w:contextualSpacing/>
      </w:pPr>
      <w:r w:rsidRPr="00132D99">
        <w:lastRenderedPageBreak/>
        <w:t>Zur Prüfung der Gleichwertigkeit der angebotenen mit der vorgegebenen Konstruktion sind</w:t>
      </w:r>
      <w:r>
        <w:t xml:space="preserve"> </w:t>
      </w:r>
      <w:r w:rsidRPr="00132D99">
        <w:t>Detailzeichnungen aller betreffenden Punkte , Muster und System- Prüfzeugnisse vorzulegen .</w:t>
      </w:r>
      <w:r>
        <w:t xml:space="preserve"> </w:t>
      </w:r>
    </w:p>
    <w:p w14:paraId="0AFF43C4" w14:textId="77777777" w:rsidR="00132D99" w:rsidRDefault="00132D99" w:rsidP="00132D99">
      <w:pPr>
        <w:contextualSpacing/>
      </w:pPr>
    </w:p>
    <w:p w14:paraId="1710717D" w14:textId="38D62968" w:rsidR="00132D99" w:rsidRPr="00132D99" w:rsidRDefault="00132D99" w:rsidP="00132D99">
      <w:pPr>
        <w:contextualSpacing/>
      </w:pPr>
      <w:r w:rsidRPr="00132D99">
        <w:t>Fehlen die Angaben, kann es zum Ausschluss vom Wettbewerb kommen .</w:t>
      </w:r>
    </w:p>
    <w:p w14:paraId="6CDE967C" w14:textId="77777777" w:rsidR="00132D99" w:rsidRDefault="00132D99" w:rsidP="00132D99">
      <w:pPr>
        <w:contextualSpacing/>
      </w:pPr>
      <w:r w:rsidRPr="00132D99">
        <w:t>Die vom Bieter angebotenen Produkte sind in der beigefügten Datei " Angaben des Bieters " zubenennen.</w:t>
      </w:r>
    </w:p>
    <w:p w14:paraId="4B854F50" w14:textId="77777777" w:rsidR="00132D99" w:rsidRPr="00132D99" w:rsidRDefault="00132D99" w:rsidP="00132D99">
      <w:pPr>
        <w:contextualSpacing/>
      </w:pPr>
    </w:p>
    <w:p w14:paraId="323FF73A" w14:textId="77777777" w:rsidR="00132D99" w:rsidRPr="00132D99" w:rsidRDefault="00132D99" w:rsidP="00132D99">
      <w:pPr>
        <w:contextualSpacing/>
      </w:pPr>
      <w:r w:rsidRPr="00132D99">
        <w:t>Nachfolgende Abfragen von Kriterien dienen der Vergleichbarkeit der angebotenen Leistungen und sind</w:t>
      </w:r>
    </w:p>
    <w:p w14:paraId="5AFC405D" w14:textId="77777777" w:rsidR="00132D99" w:rsidRPr="00132D99" w:rsidRDefault="00132D99" w:rsidP="00132D99">
      <w:pPr>
        <w:contextualSpacing/>
      </w:pPr>
      <w:r w:rsidRPr="00132D99">
        <w:t>durch Zertifikate und Nachweise zu belegen .</w:t>
      </w:r>
    </w:p>
    <w:p w14:paraId="1A3E16E4" w14:textId="4DD7137B" w:rsidR="00132D99" w:rsidRPr="00132D99" w:rsidRDefault="00132D99" w:rsidP="00132D99">
      <w:pPr>
        <w:contextualSpacing/>
      </w:pPr>
      <w:r w:rsidRPr="00132D99">
        <w:t>- Nachweis: Uw bzw . Ucw der Elemente und Ug- Wert des Glases</w:t>
      </w:r>
    </w:p>
    <w:p w14:paraId="5B00D9E8" w14:textId="4F134241" w:rsidR="00132D99" w:rsidRPr="00132D99" w:rsidRDefault="00132D99" w:rsidP="00132D99">
      <w:pPr>
        <w:contextualSpacing/>
      </w:pPr>
      <w:r w:rsidRPr="00132D99">
        <w:t>- Zertifikat eines unabhängigen Prüfinstitutes zur Beglaubigung des errechneten U - Wertes</w:t>
      </w:r>
    </w:p>
    <w:p w14:paraId="4AB47225" w14:textId="30E19905" w:rsidR="00132D99" w:rsidRPr="00132D99" w:rsidRDefault="00132D99" w:rsidP="00132D99">
      <w:pPr>
        <w:contextualSpacing/>
      </w:pPr>
      <w:r w:rsidRPr="00132D99">
        <w:t>- Zulassung für die T- Verbindung der Fensterkonstruktionen.</w:t>
      </w:r>
    </w:p>
    <w:p w14:paraId="078BDF9E" w14:textId="0AA62BEA" w:rsidR="00132D99" w:rsidRPr="00132D99" w:rsidRDefault="00132D99" w:rsidP="00132D99">
      <w:pPr>
        <w:contextualSpacing/>
      </w:pPr>
      <w:r w:rsidRPr="00132D99">
        <w:t>- Prüfzeugnis: Fluchttüren DIN EN 1 79 / 1125 bis 3 m</w:t>
      </w:r>
    </w:p>
    <w:p w14:paraId="1C0E72A3" w14:textId="23EF5759" w:rsidR="00132D99" w:rsidRPr="00132D99" w:rsidRDefault="00132D99" w:rsidP="00132D99">
      <w:pPr>
        <w:contextualSpacing/>
      </w:pPr>
      <w:r w:rsidRPr="00132D99">
        <w:t>Integrierte mechatronische Antriebe: komplett verdeckte Beschläge und Motoren für alle mechatronisch</w:t>
      </w:r>
    </w:p>
    <w:p w14:paraId="7150A091" w14:textId="77777777" w:rsidR="00132D99" w:rsidRPr="00132D99" w:rsidRDefault="00132D99" w:rsidP="00132D99">
      <w:pPr>
        <w:contextualSpacing/>
      </w:pPr>
      <w:r w:rsidRPr="00132D99">
        <w:t>angetriebenen Fenster, gleichzeitig sind die Öffnungsweiten nachzuweisen.</w:t>
      </w:r>
    </w:p>
    <w:p w14:paraId="7BD5E711" w14:textId="63832127" w:rsidR="00132D99" w:rsidRDefault="00132D99" w:rsidP="00132D99">
      <w:pPr>
        <w:contextualSpacing/>
      </w:pPr>
      <w:r w:rsidRPr="00132D99">
        <w:t>Nachweis über die uneingeschränkten Systemeigenschaften zur Dichtigkeit nach DIN EN 12207 / 12208 /</w:t>
      </w:r>
      <w:r>
        <w:t xml:space="preserve"> </w:t>
      </w:r>
      <w:r w:rsidRPr="00132D99">
        <w:t>12210 bei Einsatz von komplett verdeckt liegenden elektromechanischen Beschlagskomponenten.</w:t>
      </w:r>
    </w:p>
    <w:p w14:paraId="4B52E655" w14:textId="77777777" w:rsidR="00132D99" w:rsidRPr="00132D99" w:rsidRDefault="00132D99" w:rsidP="00132D99">
      <w:pPr>
        <w:contextualSpacing/>
      </w:pPr>
    </w:p>
    <w:p w14:paraId="580E7401" w14:textId="77777777" w:rsidR="00132D99" w:rsidRPr="00132D99" w:rsidRDefault="00132D99" w:rsidP="00132D99">
      <w:pPr>
        <w:contextualSpacing/>
      </w:pPr>
      <w:r w:rsidRPr="00132D99">
        <w:t>Klemmschutz Klasse 4 : nach VFF Merkblatt KB0 1. von 2008</w:t>
      </w:r>
    </w:p>
    <w:p w14:paraId="14CF1328" w14:textId="4F40B2E0" w:rsidR="00132D99" w:rsidRPr="00132D99" w:rsidRDefault="00132D99" w:rsidP="00132D99">
      <w:pPr>
        <w:contextualSpacing/>
      </w:pPr>
      <w:r w:rsidRPr="00132D99">
        <w:t>Alle Elektrobauteile sind mit dem Gewerk Elektroarbeiten abgestimmt. Zusätzliche Elektrobauteile sind in</w:t>
      </w:r>
      <w:r>
        <w:t xml:space="preserve"> </w:t>
      </w:r>
      <w:r w:rsidRPr="00132D99">
        <w:t>diesem Gewerk enthalten. I m Fall von Nebenangeboten übernimmt der AN Metallbau die Gewährleistung auf</w:t>
      </w:r>
      <w:r>
        <w:t xml:space="preserve"> </w:t>
      </w:r>
      <w:r w:rsidRPr="00132D99">
        <w:t>die Funktionsfähigkeit des Überganges zu dem Gewerk Elektrotechnik.</w:t>
      </w:r>
    </w:p>
    <w:p w14:paraId="0225B08A" w14:textId="77777777" w:rsidR="00132D99" w:rsidRPr="00132D99" w:rsidRDefault="00132D99" w:rsidP="00132D99">
      <w:pPr>
        <w:contextualSpacing/>
      </w:pPr>
      <w:r w:rsidRPr="00132D99">
        <w:t xml:space="preserve">Bei Pfosten- Riegel - Fassaden müssen vom DIBT zugelassene ( abZ ) T - Verbindungen </w:t>
      </w:r>
      <w:r>
        <w:t xml:space="preserve">und </w:t>
      </w:r>
      <w:r w:rsidRPr="00132D99">
        <w:t>Klemmverbindungen eingesetzt werden.</w:t>
      </w:r>
    </w:p>
    <w:p w14:paraId="3ABEFB8A" w14:textId="7931F453" w:rsidR="00132D99" w:rsidRDefault="00132D99" w:rsidP="00132D99">
      <w:pPr>
        <w:contextualSpacing/>
      </w:pPr>
      <w:r w:rsidRPr="00132D99">
        <w:t>Die Falzgründe der Fassadenkonstruktion sind überlappend, es können 3 wasserführende Ebenen</w:t>
      </w:r>
      <w:r>
        <w:t xml:space="preserve"> </w:t>
      </w:r>
      <w:r w:rsidRPr="00132D99">
        <w:t>ausgebildet werden.</w:t>
      </w:r>
    </w:p>
    <w:p w14:paraId="4B91C40E" w14:textId="77777777" w:rsidR="00132D99" w:rsidRPr="00132D99" w:rsidRDefault="00132D99" w:rsidP="00132D99">
      <w:pPr>
        <w:contextualSpacing/>
      </w:pPr>
    </w:p>
    <w:p w14:paraId="4BC4B745" w14:textId="77777777" w:rsidR="00132D99" w:rsidRDefault="00132D99" w:rsidP="00132D99">
      <w:pPr>
        <w:contextualSpacing/>
      </w:pPr>
      <w:r w:rsidRPr="00132D99">
        <w:t>Nachweis der Absturzsicherheit von Einsatzelementen in der Fassadenkonstruktion.</w:t>
      </w:r>
    </w:p>
    <w:p w14:paraId="4ACA1276" w14:textId="77777777" w:rsidR="00132D99" w:rsidRPr="00132D99" w:rsidRDefault="00132D99" w:rsidP="00132D99">
      <w:pPr>
        <w:contextualSpacing/>
      </w:pPr>
    </w:p>
    <w:p w14:paraId="2CF19F87" w14:textId="09732C00" w:rsidR="00132D99" w:rsidRDefault="00132D99" w:rsidP="00132D99">
      <w:pPr>
        <w:contextualSpacing/>
      </w:pPr>
      <w:r w:rsidRPr="00132D99">
        <w:t>Alle relevanten Systemkomponenten ( Systemprofile, Beschläge, Dichtungen) , sind mindestens 10 Jahre,</w:t>
      </w:r>
      <w:r>
        <w:t xml:space="preserve"> </w:t>
      </w:r>
      <w:r w:rsidRPr="00132D99">
        <w:t>nach erfolgter Endabnahme der Leistung, verfügbar .</w:t>
      </w:r>
    </w:p>
    <w:sectPr w:rsidR="00132D9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221"/>
    <w:rsid w:val="000305A7"/>
    <w:rsid w:val="000A2221"/>
    <w:rsid w:val="00132D99"/>
    <w:rsid w:val="00151190"/>
    <w:rsid w:val="001F1FE7"/>
    <w:rsid w:val="002045D3"/>
    <w:rsid w:val="009D2C56"/>
    <w:rsid w:val="00CE7A0C"/>
    <w:rsid w:val="00CF5566"/>
    <w:rsid w:val="00E117B9"/>
    <w:rsid w:val="00EF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B9A4A"/>
  <w15:chartTrackingRefBased/>
  <w15:docId w15:val="{B8C5E61B-17F7-406C-B452-15ECBAFE9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A2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A2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A22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A2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A22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A2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A2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A2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A2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A22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A22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A22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A222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A222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A222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A222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A222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A222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A2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A2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A22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A2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A2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A222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A222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A222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A22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A222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A2221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0A2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BFB6D851AAFD47994465A04CAA27A3" ma:contentTypeVersion="6" ma:contentTypeDescription="Ein neues Dokument erstellen." ma:contentTypeScope="" ma:versionID="ccbfaf60c07d1e92814fbffde0f605e7">
  <xsd:schema xmlns:xsd="http://www.w3.org/2001/XMLSchema" xmlns:xs="http://www.w3.org/2001/XMLSchema" xmlns:p="http://schemas.microsoft.com/office/2006/metadata/properties" xmlns:ns2="a71effb2-3e45-48a9-8a13-45e8a79a8eb0" xmlns:ns3="d86b1986-bb9f-4ccc-86c9-6ccf075c3c34" targetNamespace="http://schemas.microsoft.com/office/2006/metadata/properties" ma:root="true" ma:fieldsID="46a9d0ece053a0adb3bfc06501081f70" ns2:_="" ns3:_="">
    <xsd:import namespace="a71effb2-3e45-48a9-8a13-45e8a79a8eb0"/>
    <xsd:import namespace="d86b1986-bb9f-4ccc-86c9-6ccf075c3c3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1effb2-3e45-48a9-8a13-45e8a79a8eb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85d63ee4-39a3-4ea9-8949-344f8e7288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1986-bb9f-4ccc-86c9-6ccf075c3c3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5feef363-3043-4a23-be57-ea3f8d2fef46}" ma:internalName="TaxCatchAll" ma:showField="CatchAllData" ma:web="d86b1986-bb9f-4ccc-86c9-6ccf075c3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6b1986-bb9f-4ccc-86c9-6ccf075c3c34" xsi:nil="true"/>
    <lcf76f155ced4ddcb4097134ff3c332f xmlns="a71effb2-3e45-48a9-8a13-45e8a79a8e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FCDB60-064E-4D69-AC00-1D0C9EECC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1effb2-3e45-48a9-8a13-45e8a79a8eb0"/>
    <ds:schemaRef ds:uri="d86b1986-bb9f-4ccc-86c9-6ccf075c3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8FE280-DA95-4D12-8B0D-3806396D43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FF4F7-CE12-46B2-A25C-5C6D2B67F85F}">
  <ds:schemaRefs>
    <ds:schemaRef ds:uri="http://schemas.microsoft.com/office/2006/metadata/properties"/>
    <ds:schemaRef ds:uri="http://schemas.microsoft.com/office/infopath/2007/PartnerControls"/>
    <ds:schemaRef ds:uri="d86b1986-bb9f-4ccc-86c9-6ccf075c3c34"/>
    <ds:schemaRef ds:uri="a71effb2-3e45-48a9-8a13-45e8a79a8e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AFB; Anlage Angaben des Bieters</dc:title>
  <dc:subject/>
  <dc:creator>Bennemann, Jonas</dc:creator>
  <cp:keywords/>
  <dc:description/>
  <cp:lastModifiedBy>Regina Etienne</cp:lastModifiedBy>
  <cp:revision>6</cp:revision>
  <cp:lastPrinted>2026-08-25T10:51:00Z</cp:lastPrinted>
  <dcterms:created xsi:type="dcterms:W3CDTF">2026-08-25T10:52:00Z</dcterms:created>
  <dcterms:modified xsi:type="dcterms:W3CDTF">2026-08-25T11:48:00Z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0x01010095BFB6D851AAFD47994465A04CAA27A3</vt:lpwstr>
  </property>
</Properties>
</file>